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All. B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DICHIARAZIONI POSSESSO REQUISITI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IDONEITA’ PROFESSIONALE,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CAPACITA' ECONOMICA E FINANZIARIA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E TECNICA E PROFESSIONALE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c.f.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_____________________________________;</w:t>
      </w:r>
    </w:p>
    <w:p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zza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-mail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del___________</w:t>
      </w:r>
    </w:p>
    <w:p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A tal fine, sotto la propria personale responsabilità, consapevole che ai sensi:</w:t>
      </w:r>
    </w:p>
    <w:p w:rsidR="00B8148A" w:rsidRPr="00FC5FB2" w:rsidRDefault="00B8148A" w:rsidP="00B8148A">
      <w:pPr>
        <w:spacing w:line="6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ind w:right="1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- dell’articolo 76, comma 1, del D.P.R. n. 445/2000, le dichiarazioni 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daci, le falsità in atti, l’uso </w:t>
      </w:r>
      <w:r w:rsidRPr="00FC5FB2">
        <w:rPr>
          <w:rFonts w:ascii="Times New Roman" w:eastAsia="Times New Roman" w:hAnsi="Times New Roman"/>
          <w:sz w:val="22"/>
          <w:szCs w:val="22"/>
        </w:rPr>
        <w:t>di atti falsi, nei casi previsti dalla legge, sono puniti ai sensi del codice penale e delle leggi speciali in materia;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Pr="00FC5FB2" w:rsidRDefault="00B8148A" w:rsidP="00B8148A">
      <w:pPr>
        <w:numPr>
          <w:ilvl w:val="0"/>
          <w:numId w:val="1"/>
        </w:numPr>
        <w:tabs>
          <w:tab w:val="left" w:pos="117"/>
          <w:tab w:val="left" w:pos="9639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Default="00B8148A" w:rsidP="00B8148A">
      <w:pPr>
        <w:numPr>
          <w:ilvl w:val="0"/>
          <w:numId w:val="1"/>
        </w:numPr>
        <w:tabs>
          <w:tab w:val="left" w:pos="117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 xml:space="preserve">dell’articolo 71 del D.P.R. n. 445/2000, l’ente pubblico ha l’obbligo di effettuare idonei controlli, anche a campione, sulla </w:t>
      </w:r>
      <w:r>
        <w:rPr>
          <w:rFonts w:ascii="Times New Roman" w:eastAsia="Times New Roman" w:hAnsi="Times New Roman"/>
          <w:sz w:val="22"/>
          <w:szCs w:val="22"/>
        </w:rPr>
        <w:t>veridicità di quanto dichiarato</w:t>
      </w:r>
    </w:p>
    <w:p w:rsidR="00B8148A" w:rsidRDefault="00B8148A" w:rsidP="00B8148A">
      <w:pPr>
        <w:pStyle w:val="Paragrafoelenco"/>
        <w:rPr>
          <w:rFonts w:ascii="Times New Roman" w:eastAsia="Times New Roman" w:hAnsi="Times New Roman"/>
        </w:rPr>
      </w:pPr>
    </w:p>
    <w:p w:rsidR="00B8148A" w:rsidRPr="00FC5FB2" w:rsidRDefault="00B8148A" w:rsidP="00B8148A">
      <w:pPr>
        <w:tabs>
          <w:tab w:val="left" w:pos="117"/>
        </w:tabs>
        <w:ind w:right="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DICHIARA</w:t>
      </w:r>
    </w:p>
    <w:p w:rsidR="00B8148A" w:rsidRPr="00DA4AF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Pr="00CC4489" w:rsidRDefault="00B8148A" w:rsidP="00CC4489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</w:rPr>
        <w:t>di essere</w:t>
      </w:r>
      <w:r w:rsidR="00CC4489">
        <w:rPr>
          <w:rFonts w:ascii="Times New Roman" w:eastAsia="Times New Roman" w:hAnsi="Times New Roman"/>
        </w:rPr>
        <w:t xml:space="preserve"> in possesso dei requisiti di idoneità </w:t>
      </w:r>
      <w:proofErr w:type="spellStart"/>
      <w:r w:rsidR="00CC4489">
        <w:rPr>
          <w:rFonts w:ascii="Times New Roman" w:eastAsia="Times New Roman" w:hAnsi="Times New Roman"/>
        </w:rPr>
        <w:t>prof.le</w:t>
      </w:r>
      <w:proofErr w:type="spellEnd"/>
      <w:r w:rsidR="00CC4489">
        <w:rPr>
          <w:rFonts w:ascii="Times New Roman" w:eastAsia="Times New Roman" w:hAnsi="Times New Roman"/>
        </w:rPr>
        <w:t xml:space="preserve"> previsti dal punto 4) dell’Avviso esplorativo;</w:t>
      </w:r>
    </w:p>
    <w:p w:rsidR="00282D38" w:rsidRPr="00282D38" w:rsidRDefault="00CC4489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di allegare la documentazione, attestante la capacità economico – finanziaria, indicata al punto 4) dell’Avviso esplorativo</w:t>
      </w:r>
      <w:r w:rsidR="00B8148A" w:rsidRPr="00282D38">
        <w:rPr>
          <w:rFonts w:ascii="Times New Roman" w:eastAsia="Times New Roman" w:hAnsi="Times New Roman"/>
        </w:rPr>
        <w:t>;</w:t>
      </w:r>
    </w:p>
    <w:p w:rsidR="00282D38" w:rsidRPr="00CC4489" w:rsidRDefault="00B8148A" w:rsidP="00CC4489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 xml:space="preserve">di avere </w:t>
      </w:r>
      <w:r w:rsidR="00282D38">
        <w:rPr>
          <w:rFonts w:ascii="Times New Roman" w:eastAsia="Times New Roman" w:hAnsi="Times New Roman"/>
        </w:rPr>
        <w:t>prestato</w:t>
      </w:r>
      <w:r w:rsidRPr="00282D38">
        <w:rPr>
          <w:rFonts w:ascii="Times New Roman" w:eastAsia="Times New Roman" w:hAnsi="Times New Roman"/>
        </w:rPr>
        <w:t>,</w:t>
      </w:r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nel corso degli ultimi tre esercizi (2017, 2016, 2015),</w:t>
      </w:r>
      <w:r w:rsidRPr="00282D38">
        <w:rPr>
          <w:rFonts w:ascii="Times New Roman" w:eastAsia="Times New Roman" w:hAnsi="Times New Roman"/>
        </w:rPr>
        <w:t xml:space="preserve"> i seguenti servizi di </w:t>
      </w:r>
      <w:r w:rsidR="00CC4489" w:rsidRPr="00CC4489">
        <w:rPr>
          <w:rFonts w:ascii="Times New Roman" w:eastAsia="Times New Roman" w:hAnsi="Times New Roman"/>
        </w:rPr>
        <w:t xml:space="preserve">consulenza ed assistenza </w:t>
      </w:r>
      <w:bookmarkStart w:id="0" w:name="_GoBack"/>
      <w:r w:rsidR="00CC4489" w:rsidRPr="00CC4489">
        <w:rPr>
          <w:rFonts w:ascii="Times New Roman" w:eastAsia="Times New Roman" w:hAnsi="Times New Roman"/>
        </w:rPr>
        <w:t>per gli adempimenti di sicurezza ex D.lgs. 81/2008</w:t>
      </w:r>
      <w:bookmarkEnd w:id="0"/>
      <w:r w:rsidR="00CC4489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in favore di soggetto pubblico o privato o misto</w:t>
      </w:r>
      <w:r w:rsidR="00282D38">
        <w:rPr>
          <w:rFonts w:ascii="Times New Roman" w:eastAsia="Times New Roman" w:hAnsi="Times New Roman"/>
        </w:rPr>
        <w:t xml:space="preserve"> (descrivere dettagliatamente)</w:t>
      </w:r>
      <w:r w:rsidRPr="00282D38">
        <w:rPr>
          <w:rFonts w:ascii="Times New Roman" w:eastAsia="Times New Roman" w:hAnsi="Times New Roman"/>
        </w:rPr>
        <w:t>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COMMITTENTE: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DESCRIZIONE SERVIZIO: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IMPORTO: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PERIODO: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etc………………………………..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>di svolgere il servizio con personale alle proprie dipendenze di provata capacità professionale, numericamente adeguato alle esigenze del servizio;</w:t>
      </w:r>
    </w:p>
    <w:p w:rsidR="00B8148A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>di essere a conoscenza e di accettare che, con la sottoscrizione, si attestano e confermano tutte le dichiarazioni richieste ai numeri che precedono, salvo espressa indicazione contraria che andrà allegata per iscritto.</w:t>
      </w: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Data,______________</w:t>
      </w:r>
    </w:p>
    <w:p w:rsidR="00B8148A" w:rsidRPr="00DA4AF1" w:rsidRDefault="00B8148A" w:rsidP="00B8148A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:rsidR="00282D38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Pr="00DA4AF1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:rsidR="00B8148A" w:rsidRPr="00DA4AF1" w:rsidRDefault="00B8148A" w:rsidP="00B8148A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(Sottoscrizione autenticata ai sensi dell’art 1,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.i), del T.U. n. 445/2000; ovvero non autenticata, ma corredata da fotocopia del documento di identità del firmatario - art.38, co. 3, del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T.U.n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>. 445/2000 )</w:t>
      </w:r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N.B.: se lo spazio per scrivere non dovesse essere sufficiente, per qualunque voce di cui all’allegato 1, si prega di predisporre apposito allegato con l’indicazione dei punti che si intendono approfondire.</w:t>
      </w:r>
    </w:p>
    <w:p w:rsidR="00B8148A" w:rsidRPr="00DA4AF1" w:rsidRDefault="00B8148A" w:rsidP="00B8148A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Si allegano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(descrivere dettagliatamente, alla luce di quanto indicato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al punto 5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dell’Avviso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>) la seguente documentazione:</w:t>
      </w:r>
    </w:p>
    <w:p w:rsidR="00B8148A" w:rsidRPr="00DA4AF1" w:rsidRDefault="00B8148A" w:rsidP="00B8148A">
      <w:pPr>
        <w:spacing w:line="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1" w:lineRule="exact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 xml:space="preserve">NOTA BENE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La presente dichiarazione dovrà essere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debitamente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compilata e sottoscritta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 firma autografa.</w:t>
      </w:r>
    </w:p>
    <w:p w:rsidR="00B8148A" w:rsidRPr="00DA4AF1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Inoltre:</w:t>
      </w:r>
    </w:p>
    <w:p w:rsidR="00B8148A" w:rsidRPr="00DA4AF1" w:rsidRDefault="00B8148A" w:rsidP="00B8148A">
      <w:pPr>
        <w:numPr>
          <w:ilvl w:val="0"/>
          <w:numId w:val="1"/>
        </w:numPr>
        <w:spacing w:line="235" w:lineRule="auto"/>
        <w:ind w:right="1" w:firstLine="1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deve essere allegata copia fotostatica leggibile, ancorché non autenticata e in corso di validità, di un documento di identità del sottoscrittore;</w:t>
      </w:r>
    </w:p>
    <w:p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B8148A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8A"/>
    <w:rsid w:val="00282D38"/>
    <w:rsid w:val="00697B4B"/>
    <w:rsid w:val="00B8148A"/>
    <w:rsid w:val="00C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3</cp:revision>
  <dcterms:created xsi:type="dcterms:W3CDTF">2018-04-06T14:38:00Z</dcterms:created>
  <dcterms:modified xsi:type="dcterms:W3CDTF">2018-04-13T09:43:00Z</dcterms:modified>
</cp:coreProperties>
</file>